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07" w:firstLineChars="296"/>
        <w:rPr>
          <w:rFonts w:ascii="仿宋_GB2312" w:eastAsia="仿宋_GB2312" w:hAnsiTheme="minorEastAsia"/>
          <w:b/>
          <w:sz w:val="44"/>
          <w:szCs w:val="44"/>
        </w:rPr>
      </w:pPr>
      <w:r>
        <w:rPr>
          <w:rFonts w:hint="eastAsia" w:ascii="仿宋_GB2312" w:eastAsia="仿宋_GB2312" w:hAnsiTheme="minorEastAsia"/>
          <w:b/>
          <w:sz w:val="44"/>
          <w:szCs w:val="44"/>
        </w:rPr>
        <w:t>关于全省院前急救5G系统</w:t>
      </w:r>
    </w:p>
    <w:p>
      <w:pPr>
        <w:ind w:firstLine="2209" w:firstLineChars="500"/>
        <w:rPr>
          <w:rFonts w:ascii="仿宋_GB2312" w:eastAsia="仿宋_GB2312" w:hAnsiTheme="minorEastAsia"/>
          <w:b/>
          <w:sz w:val="44"/>
          <w:szCs w:val="44"/>
        </w:rPr>
      </w:pPr>
      <w:r>
        <w:rPr>
          <w:rFonts w:hint="eastAsia" w:ascii="仿宋_GB2312" w:eastAsia="仿宋_GB2312" w:hAnsiTheme="minorEastAsia"/>
          <w:b/>
          <w:sz w:val="44"/>
          <w:szCs w:val="44"/>
        </w:rPr>
        <w:t>应用的调研报告</w:t>
      </w:r>
    </w:p>
    <w:p>
      <w:pPr>
        <w:rPr>
          <w:rFonts w:ascii="仿宋_GB2312" w:eastAsia="仿宋_GB2312" w:hAnsiTheme="minorEastAsia"/>
          <w:sz w:val="32"/>
          <w:szCs w:val="32"/>
        </w:rPr>
      </w:pP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根据省卫健委学习贯彻习近平新时代中国特色社会主义思想主题教育工作部署，结合本中心学习贯彻习近平新时代中国特色社会主义思想主题教育活动实施方案，为奋进新征程、建功新时代提供坚强有力的政治引领和政治保障，为全力落实打造15分钟急救圈，加快推进院前5g急救系统的应用，提高</w:t>
      </w:r>
      <w:r>
        <w:rPr>
          <w:rFonts w:hint="eastAsia" w:ascii="仿宋_GB2312" w:eastAsia="仿宋_GB2312" w:hAnsiTheme="minorEastAsia"/>
          <w:sz w:val="32"/>
          <w:szCs w:val="32"/>
          <w:lang w:eastAsia="zh-CN"/>
        </w:rPr>
        <w:t>全省</w:t>
      </w:r>
      <w:r>
        <w:rPr>
          <w:rFonts w:hint="eastAsia" w:ascii="仿宋_GB2312" w:eastAsia="仿宋_GB2312" w:hAnsiTheme="minorEastAsia"/>
          <w:sz w:val="32"/>
          <w:szCs w:val="32"/>
        </w:rPr>
        <w:t>院前急救反应时间，</w:t>
      </w:r>
      <w:r>
        <w:rPr>
          <w:rFonts w:hint="eastAsia" w:ascii="仿宋_GB2312" w:eastAsia="仿宋_GB2312" w:hAnsiTheme="minorEastAsia"/>
          <w:sz w:val="32"/>
          <w:szCs w:val="32"/>
          <w:lang w:eastAsia="zh-CN"/>
        </w:rPr>
        <w:t>提高工作效率，</w:t>
      </w:r>
      <w:r>
        <w:rPr>
          <w:rFonts w:hint="eastAsia" w:ascii="仿宋_GB2312" w:eastAsia="仿宋_GB2312" w:hAnsiTheme="minorEastAsia"/>
          <w:sz w:val="32"/>
          <w:szCs w:val="32"/>
        </w:rPr>
        <w:t>降低院前急救死亡率，实际解决系统使用中的问题</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我们中心根据主题教育的方案，制定《全省院前急救5G系统应用调研》，</w:t>
      </w:r>
      <w:r>
        <w:rPr>
          <w:rFonts w:hint="eastAsia" w:ascii="仿宋_GB2312" w:eastAsia="仿宋_GB2312" w:hAnsiTheme="minorEastAsia"/>
          <w:sz w:val="32"/>
          <w:szCs w:val="32"/>
          <w:lang w:eastAsia="zh-CN"/>
        </w:rPr>
        <w:t>并</w:t>
      </w:r>
      <w:r>
        <w:rPr>
          <w:rFonts w:hint="eastAsia" w:ascii="仿宋_GB2312" w:eastAsia="仿宋_GB2312" w:hAnsiTheme="minorEastAsia"/>
          <w:sz w:val="32"/>
          <w:szCs w:val="32"/>
        </w:rPr>
        <w:t>于2023年5月开始，开展调研</w:t>
      </w:r>
      <w:r>
        <w:rPr>
          <w:rFonts w:hint="eastAsia" w:ascii="仿宋_GB2312" w:eastAsia="仿宋_GB2312" w:hAnsiTheme="minorEastAsia"/>
          <w:sz w:val="32"/>
          <w:szCs w:val="32"/>
          <w:lang w:eastAsia="zh-CN"/>
        </w:rPr>
        <w:t>工作</w:t>
      </w:r>
      <w:r>
        <w:rPr>
          <w:rFonts w:hint="eastAsia" w:ascii="仿宋_GB2312" w:eastAsia="仿宋_GB2312" w:hAnsiTheme="minorEastAsia"/>
          <w:sz w:val="32"/>
          <w:szCs w:val="32"/>
        </w:rPr>
        <w:t>。</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一、基本情况</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5G急救指挥调度系统项目于2021年开始建设，2022年8月完成项目验收，建设了全省统一院前120 指挥调度系统，对全省 </w:t>
      </w:r>
      <w:r>
        <w:rPr>
          <w:rFonts w:hint="eastAsia" w:ascii="仿宋_GB2312" w:eastAsia="仿宋_GB2312" w:hAnsiTheme="minorEastAsia"/>
          <w:sz w:val="32"/>
          <w:szCs w:val="32"/>
          <w:lang w:val="en-US" w:eastAsia="zh-CN"/>
        </w:rPr>
        <w:t>225</w:t>
      </w:r>
      <w:r>
        <w:rPr>
          <w:rFonts w:hint="eastAsia" w:ascii="仿宋_GB2312" w:eastAsia="仿宋_GB2312" w:hAnsiTheme="minorEastAsia"/>
          <w:sz w:val="32"/>
          <w:szCs w:val="32"/>
        </w:rPr>
        <w:t xml:space="preserve"> 辆急救车进行 5G 智慧升级改造（海口 120 所属急救车不在本次改造范围内），针对全省 </w:t>
      </w:r>
      <w:r>
        <w:rPr>
          <w:rFonts w:hint="eastAsia" w:ascii="仿宋_GB2312" w:eastAsia="仿宋_GB2312" w:hAnsiTheme="minorEastAsia"/>
          <w:sz w:val="32"/>
          <w:szCs w:val="32"/>
          <w:lang w:val="en-US" w:eastAsia="zh-CN"/>
        </w:rPr>
        <w:t>225</w:t>
      </w:r>
      <w:r>
        <w:rPr>
          <w:rFonts w:hint="eastAsia" w:ascii="仿宋_GB2312" w:eastAsia="仿宋_GB2312" w:hAnsiTheme="minorEastAsia"/>
          <w:sz w:val="32"/>
          <w:szCs w:val="32"/>
        </w:rPr>
        <w:t xml:space="preserve"> 台急救车车载视频监控和全省 54 家承担急救任务医院（含各县市中医院）安装了高清视频监控系统，配备了300手持智能终端。海南省120 指挥调度系统通过升级原有指挥调度子系统、地理信息子系统， 新建手机定位、急救智慧分级调度、重大事件预警和处置、患者生命体征检测与传输、联网医院预告知等子系统，院前电子病历子系统等完善了整个指挥调度流程，达到全省统一调度的目标。并实现最大限度缩短患者到院抢救时间，保障人民群众生命安全。</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 xml:space="preserve"> </w:t>
      </w:r>
      <w:r>
        <w:rPr>
          <w:rFonts w:hint="eastAsia" w:ascii="仿宋_GB2312" w:eastAsia="仿宋_GB2312" w:hAnsiTheme="minorEastAsia"/>
          <w:sz w:val="32"/>
          <w:szCs w:val="32"/>
          <w:lang w:val="en-US" w:eastAsia="zh-CN"/>
        </w:rPr>
        <w:t xml:space="preserve"> </w:t>
      </w:r>
      <w:r>
        <w:rPr>
          <w:rFonts w:hint="eastAsia" w:ascii="仿宋_GB2312" w:eastAsia="仿宋_GB2312" w:hAnsiTheme="minorEastAsia"/>
          <w:sz w:val="32"/>
          <w:szCs w:val="32"/>
          <w:lang w:eastAsia="zh-CN"/>
        </w:rPr>
        <w:t>目前</w:t>
      </w:r>
      <w:r>
        <w:rPr>
          <w:rFonts w:hint="eastAsia" w:ascii="仿宋_GB2312" w:eastAsia="仿宋_GB2312" w:hAnsiTheme="minorEastAsia"/>
          <w:sz w:val="32"/>
          <w:szCs w:val="32"/>
        </w:rPr>
        <w:t>5G急救指挥调度系统</w:t>
      </w:r>
      <w:r>
        <w:rPr>
          <w:rFonts w:hint="eastAsia" w:ascii="仿宋_GB2312" w:eastAsia="仿宋_GB2312" w:hAnsiTheme="minorEastAsia"/>
          <w:sz w:val="32"/>
          <w:szCs w:val="32"/>
          <w:lang w:eastAsia="zh-CN"/>
        </w:rPr>
        <w:t>使用情况：</w:t>
      </w:r>
      <w:r>
        <w:rPr>
          <w:rFonts w:hint="eastAsia" w:ascii="仿宋_GB2312" w:eastAsia="仿宋_GB2312" w:hAnsiTheme="minorEastAsia"/>
          <w:sz w:val="32"/>
          <w:szCs w:val="32"/>
        </w:rPr>
        <w:t>万宁、昌江、五指山调度数据较为规范</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三亚、东方调度系统使用的较好</w:t>
      </w:r>
      <w:r>
        <w:rPr>
          <w:rFonts w:hint="eastAsia" w:ascii="仿宋_GB2312" w:eastAsia="仿宋_GB2312" w:hAnsiTheme="minorEastAsia"/>
          <w:sz w:val="32"/>
          <w:szCs w:val="32"/>
          <w:lang w:eastAsia="zh-CN"/>
        </w:rPr>
        <w:t>，但</w:t>
      </w:r>
      <w:r>
        <w:rPr>
          <w:rFonts w:hint="eastAsia" w:ascii="仿宋_GB2312" w:eastAsia="仿宋_GB2312" w:hAnsiTheme="minorEastAsia"/>
          <w:sz w:val="32"/>
          <w:szCs w:val="32"/>
        </w:rPr>
        <w:t>存在手持终端信息填报不完整的情况</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琼中因无专职接警员，系统不熟，受理出车时间较长。陵水、乐东、澄迈等均存在手持终端使用率不高，使用不规范等问题。普遍存在的问题是院前电子病历均未按要求填写，</w:t>
      </w:r>
      <w:r>
        <w:rPr>
          <w:rFonts w:hint="eastAsia" w:ascii="仿宋_GB2312" w:eastAsia="仿宋_GB2312" w:hAnsiTheme="minorEastAsia"/>
          <w:sz w:val="32"/>
          <w:szCs w:val="32"/>
          <w:lang w:eastAsia="zh-CN"/>
        </w:rPr>
        <w:t>全省</w:t>
      </w:r>
      <w:r>
        <w:rPr>
          <w:rFonts w:hint="eastAsia" w:ascii="仿宋_GB2312" w:eastAsia="仿宋_GB2312" w:hAnsiTheme="minorEastAsia"/>
          <w:sz w:val="32"/>
          <w:szCs w:val="32"/>
        </w:rPr>
        <w:t>各急救站的预告知系统也未正式启用，没发挥应有的功能。</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二、调研方式</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5月11日-25日，中心领导带队</w:t>
      </w:r>
      <w:r>
        <w:rPr>
          <w:rFonts w:hint="eastAsia" w:ascii="仿宋_GB2312" w:eastAsia="仿宋_GB2312" w:hAnsiTheme="minorEastAsia"/>
          <w:sz w:val="32"/>
          <w:szCs w:val="32"/>
          <w:lang w:eastAsia="zh-CN"/>
        </w:rPr>
        <w:t>分别赴</w:t>
      </w:r>
      <w:r>
        <w:rPr>
          <w:rFonts w:hint="eastAsia" w:ascii="仿宋_GB2312" w:eastAsia="仿宋_GB2312" w:hAnsiTheme="minorEastAsia"/>
          <w:sz w:val="32"/>
          <w:szCs w:val="32"/>
        </w:rPr>
        <w:t>琼中、陵水、屯昌、澄迈、海口、三亚、五指山、琼海、定安、乐东、东方、昌江共12个市县实地调研。</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一</w:t>
      </w:r>
      <w:r>
        <w:rPr>
          <w:rFonts w:hint="eastAsia" w:ascii="仿宋_GB2312" w:eastAsia="仿宋_GB2312" w:hAnsiTheme="minorEastAsia"/>
          <w:sz w:val="32"/>
          <w:szCs w:val="32"/>
        </w:rPr>
        <w:t>）现场交流指导</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中心调研组每到一地，首先由中心调研组以突发交通事故为蓝本，模拟群众实际报警，实际考察各县院前工作人员（调度员、医生、护士、司机）在接警-受理-派车-出车-到达事故现场-</w:t>
      </w:r>
      <w:r>
        <w:rPr>
          <w:rFonts w:hint="eastAsia" w:ascii="仿宋_GB2312" w:eastAsia="仿宋_GB2312" w:hAnsiTheme="minorEastAsia"/>
          <w:sz w:val="32"/>
          <w:szCs w:val="32"/>
          <w:lang w:eastAsia="zh-CN"/>
        </w:rPr>
        <w:t>完成工单待命</w:t>
      </w:r>
      <w:r>
        <w:rPr>
          <w:rFonts w:hint="eastAsia" w:ascii="仿宋_GB2312" w:eastAsia="仿宋_GB2312" w:hAnsiTheme="minorEastAsia"/>
          <w:sz w:val="32"/>
          <w:szCs w:val="32"/>
          <w:lang w:val="en-US" w:eastAsia="zh-CN"/>
        </w:rPr>
        <w:t>,</w:t>
      </w:r>
      <w:r>
        <w:rPr>
          <w:rFonts w:hint="eastAsia" w:ascii="仿宋_GB2312" w:eastAsia="仿宋_GB2312" w:hAnsiTheme="minorEastAsia"/>
          <w:sz w:val="32"/>
          <w:szCs w:val="32"/>
        </w:rPr>
        <w:t>全流程中的5G系统应用情况。</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二</w:t>
      </w:r>
      <w:r>
        <w:rPr>
          <w:rFonts w:hint="eastAsia" w:ascii="仿宋_GB2312" w:eastAsia="仿宋_GB2312" w:hAnsiTheme="minorEastAsia"/>
          <w:sz w:val="32"/>
          <w:szCs w:val="32"/>
        </w:rPr>
        <w:t>）召开座谈会</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交流指导结束后， 中心调研组召开座谈会，听取市县卫健委、120指挥中心管理人员、调度人员以及急救一线医生护士司机对5G系统使用中出现的一些问题进行反馈。</w:t>
      </w:r>
    </w:p>
    <w:p>
      <w:pPr>
        <w:numPr>
          <w:ilvl w:val="0"/>
          <w:numId w:val="1"/>
        </w:numPr>
        <w:ind w:left="480" w:leftChars="0" w:firstLine="0" w:firstLineChars="0"/>
        <w:rPr>
          <w:rFonts w:hint="eastAsia" w:ascii="仿宋_GB2312" w:eastAsia="仿宋_GB2312" w:hAnsiTheme="minorEastAsia"/>
          <w:sz w:val="32"/>
          <w:szCs w:val="32"/>
          <w:lang w:eastAsia="zh-CN"/>
        </w:rPr>
      </w:pPr>
      <w:r>
        <w:rPr>
          <w:rFonts w:hint="eastAsia" w:ascii="仿宋_GB2312" w:eastAsia="仿宋_GB2312" w:hAnsiTheme="minorEastAsia"/>
          <w:sz w:val="32"/>
          <w:szCs w:val="32"/>
          <w:lang w:eastAsia="zh-CN"/>
        </w:rPr>
        <w:t>问题解决</w:t>
      </w:r>
    </w:p>
    <w:p>
      <w:pPr>
        <w:numPr>
          <w:ilvl w:val="0"/>
          <w:numId w:val="0"/>
        </w:numPr>
        <w:rPr>
          <w:rFonts w:ascii="仿宋_GB2312" w:eastAsia="仿宋_GB2312" w:hAnsiTheme="minorEastAsia"/>
          <w:sz w:val="32"/>
          <w:szCs w:val="32"/>
        </w:rPr>
      </w:pPr>
      <w:r>
        <w:rPr>
          <w:rFonts w:hint="eastAsia" w:ascii="仿宋_GB2312" w:eastAsia="仿宋_GB2312" w:hAnsiTheme="minorEastAsia"/>
          <w:sz w:val="32"/>
          <w:szCs w:val="32"/>
        </w:rPr>
        <w:t xml:space="preserve">   </w:t>
      </w:r>
      <w:r>
        <w:rPr>
          <w:rFonts w:hint="eastAsia" w:ascii="仿宋_GB2312" w:eastAsia="仿宋_GB2312" w:hAnsiTheme="minorEastAsia"/>
          <w:sz w:val="32"/>
          <w:szCs w:val="32"/>
          <w:lang w:eastAsia="zh-CN"/>
        </w:rPr>
        <w:t>调研发现的问题，现场能解决的现场指导解决，不能当场解决的带回召开专项研讨会进行讨论和分析，梳理出问题清单，并针对每条问题提出解决方案。</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二、主要存在问题</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（一）接警员对</w:t>
      </w:r>
      <w:r>
        <w:rPr>
          <w:rFonts w:hint="eastAsia" w:ascii="仿宋_GB2312" w:eastAsia="仿宋_GB2312" w:hAnsiTheme="minorEastAsia"/>
          <w:sz w:val="32"/>
          <w:szCs w:val="32"/>
          <w:lang w:val="en-US" w:eastAsia="zh-CN"/>
        </w:rPr>
        <w:t>5G院前培训调度</w:t>
      </w:r>
      <w:r>
        <w:rPr>
          <w:rFonts w:hint="eastAsia" w:ascii="仿宋_GB2312" w:eastAsia="仿宋_GB2312" w:hAnsiTheme="minorEastAsia"/>
          <w:sz w:val="32"/>
          <w:szCs w:val="32"/>
        </w:rPr>
        <w:t>系统功能不熟悉，使用不够</w:t>
      </w:r>
      <w:r>
        <w:rPr>
          <w:rFonts w:hint="eastAsia" w:ascii="仿宋_GB2312" w:eastAsia="仿宋_GB2312" w:hAnsiTheme="minorEastAsia"/>
          <w:sz w:val="32"/>
          <w:szCs w:val="32"/>
          <w:lang w:eastAsia="zh-CN"/>
        </w:rPr>
        <w:t>熟练。</w:t>
      </w:r>
      <w:r>
        <w:rPr>
          <w:rFonts w:hint="eastAsia" w:ascii="仿宋_GB2312" w:eastAsia="仿宋_GB2312" w:hAnsiTheme="minorEastAsia"/>
          <w:sz w:val="32"/>
          <w:szCs w:val="32"/>
        </w:rPr>
        <w:t xml:space="preserve"> </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 xml:space="preserve">  根据统计，我省接警员共171人、工作年限一年以下的73人，占42.7%。</w:t>
      </w:r>
      <w:r>
        <w:rPr>
          <w:rFonts w:hint="eastAsia" w:ascii="仿宋_GB2312" w:eastAsia="仿宋_GB2312" w:hAnsiTheme="minorEastAsia"/>
          <w:sz w:val="32"/>
          <w:szCs w:val="32"/>
          <w:lang w:eastAsia="zh-CN"/>
        </w:rPr>
        <w:t>各市县配备接警员现状：</w:t>
      </w:r>
      <w:r>
        <w:rPr>
          <w:rFonts w:hint="eastAsia" w:ascii="仿宋_GB2312" w:eastAsia="仿宋_GB2312" w:hAnsiTheme="minorEastAsia"/>
          <w:sz w:val="32"/>
          <w:szCs w:val="32"/>
          <w:lang w:val="en-US" w:eastAsia="zh-CN"/>
        </w:rPr>
        <w:t>1、</w:t>
      </w:r>
      <w:r>
        <w:rPr>
          <w:rFonts w:hint="eastAsia" w:ascii="仿宋_GB2312" w:eastAsia="仿宋_GB2312" w:hAnsiTheme="minorEastAsia"/>
          <w:sz w:val="32"/>
          <w:szCs w:val="32"/>
          <w:lang w:eastAsia="zh-CN"/>
        </w:rPr>
        <w:t>配备</w:t>
      </w:r>
      <w:r>
        <w:rPr>
          <w:rFonts w:hint="eastAsia" w:ascii="仿宋_GB2312" w:eastAsia="仿宋_GB2312" w:hAnsiTheme="minorEastAsia"/>
          <w:sz w:val="32"/>
          <w:szCs w:val="32"/>
        </w:rPr>
        <w:t>专职接警的有海口、三亚、文昌、琼海、万宁、儋州、五指山、东方、临高、陵水、保亭、乐东、白沙13个市县</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lang w:val="en-US" w:eastAsia="zh-CN"/>
        </w:rPr>
        <w:t>2、</w:t>
      </w:r>
      <w:r>
        <w:rPr>
          <w:rFonts w:hint="eastAsia" w:ascii="仿宋_GB2312" w:eastAsia="仿宋_GB2312" w:hAnsiTheme="minorEastAsia"/>
          <w:sz w:val="32"/>
          <w:szCs w:val="32"/>
        </w:rPr>
        <w:t>专职接警员不</w:t>
      </w:r>
      <w:r>
        <w:rPr>
          <w:rFonts w:hint="eastAsia" w:ascii="仿宋_GB2312" w:eastAsia="仿宋_GB2312" w:hAnsiTheme="minorEastAsia"/>
          <w:sz w:val="32"/>
          <w:szCs w:val="32"/>
          <w:lang w:eastAsia="zh-CN"/>
        </w:rPr>
        <w:t>足</w:t>
      </w:r>
      <w:r>
        <w:rPr>
          <w:rFonts w:hint="eastAsia" w:ascii="仿宋_GB2312" w:eastAsia="仿宋_GB2312" w:hAnsiTheme="minorEastAsia"/>
          <w:sz w:val="32"/>
          <w:szCs w:val="32"/>
        </w:rPr>
        <w:t>，存在急诊科护士兼任接警员的有澄迈、屯昌、昌江3县</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lang w:val="en-US" w:eastAsia="zh-CN"/>
        </w:rPr>
        <w:t>3、</w:t>
      </w:r>
      <w:r>
        <w:rPr>
          <w:rFonts w:hint="eastAsia" w:ascii="仿宋_GB2312" w:eastAsia="仿宋_GB2312" w:hAnsiTheme="minorEastAsia"/>
          <w:sz w:val="32"/>
          <w:szCs w:val="32"/>
        </w:rPr>
        <w:t>无专职接警员的有琼中、定安</w:t>
      </w:r>
      <w:r>
        <w:rPr>
          <w:rFonts w:hint="eastAsia" w:ascii="仿宋_GB2312" w:eastAsia="仿宋_GB2312" w:hAnsiTheme="minorEastAsia"/>
          <w:sz w:val="32"/>
          <w:szCs w:val="32"/>
          <w:lang w:val="en-US" w:eastAsia="zh-CN"/>
        </w:rPr>
        <w:t>2</w:t>
      </w:r>
      <w:r>
        <w:rPr>
          <w:rFonts w:hint="eastAsia" w:ascii="仿宋_GB2312" w:eastAsia="仿宋_GB2312" w:hAnsiTheme="minorEastAsia"/>
          <w:sz w:val="32"/>
          <w:szCs w:val="32"/>
        </w:rPr>
        <w:t>个县。在5G系统部署过程中，我中心举办了多次的培训，但因专职接警员队伍大多数是2023年第一季度疫情高峰期过后各市县陆续成立的，大部分市县急救中心未对新上岗的接警员进行有效的岗前培训，有部分市县抽调年纪较大的护士担任接警员，对新系统的接受过程较慢。从而普遍造成了接警员对系统的熟练使用程度不高，甚至出现同一中心的接警员系统使用规范都不一致的情况。</w:t>
      </w:r>
    </w:p>
    <w:p>
      <w:pPr>
        <w:rPr>
          <w:rFonts w:ascii="仿宋_GB2312" w:eastAsia="仿宋_GB2312" w:hAnsiTheme="minorEastAsia"/>
          <w:sz w:val="32"/>
          <w:szCs w:val="32"/>
        </w:rPr>
      </w:pPr>
      <w:r>
        <w:rPr>
          <w:rFonts w:hint="eastAsia" w:ascii="仿宋_GB2312" w:eastAsia="仿宋_GB2312" w:hAnsiTheme="minorEastAsia"/>
          <w:sz w:val="32"/>
          <w:szCs w:val="32"/>
        </w:rPr>
        <w:t>（二）医护人员对手持终端使用不熟悉，填报数据不完整。</w:t>
      </w:r>
    </w:p>
    <w:p>
      <w:pPr>
        <w:rPr>
          <w:rFonts w:ascii="仿宋_GB2312" w:eastAsia="仿宋_GB2312" w:hAnsiTheme="minorEastAsia"/>
          <w:sz w:val="32"/>
          <w:szCs w:val="32"/>
        </w:rPr>
      </w:pPr>
      <w:r>
        <w:rPr>
          <w:rFonts w:hint="eastAsia" w:ascii="仿宋_GB2312" w:eastAsia="仿宋_GB2312" w:hAnsiTheme="minorEastAsia"/>
          <w:sz w:val="32"/>
          <w:szCs w:val="32"/>
        </w:rPr>
        <w:t xml:space="preserve">   </w:t>
      </w:r>
      <w:r>
        <w:rPr>
          <w:rFonts w:hint="eastAsia" w:ascii="仿宋_GB2312" w:eastAsia="仿宋_GB2312" w:hAnsiTheme="minorEastAsia"/>
          <w:sz w:val="32"/>
          <w:szCs w:val="32"/>
          <w:lang w:val="en-US" w:eastAsia="zh-CN"/>
        </w:rPr>
        <w:t xml:space="preserve"> </w:t>
      </w:r>
      <w:r>
        <w:rPr>
          <w:rFonts w:hint="eastAsia" w:ascii="仿宋_GB2312" w:eastAsia="仿宋_GB2312" w:hAnsiTheme="minorEastAsia"/>
          <w:sz w:val="32"/>
          <w:szCs w:val="32"/>
        </w:rPr>
        <w:t>手持智能终端，功能主要是市县指挥中心下发急救任务调度指令、急救车出车节点信息反馈、重大突发事件上报、突发事件公告信息、现场图像视频采集上报、院前电子病历填写、急救车辆位置监控、并可提供根据任务地址自动规划最优路径的地图导航等功能。</w:t>
      </w:r>
    </w:p>
    <w:p>
      <w:pPr>
        <w:rPr>
          <w:rFonts w:ascii="仿宋_GB2312" w:eastAsia="仿宋_GB2312" w:hAnsiTheme="minorEastAsia"/>
          <w:sz w:val="32"/>
          <w:szCs w:val="32"/>
        </w:rPr>
      </w:pPr>
      <w:r>
        <w:rPr>
          <w:rFonts w:hint="eastAsia" w:ascii="仿宋_GB2312" w:eastAsia="仿宋_GB2312" w:hAnsiTheme="minorEastAsia"/>
          <w:sz w:val="32"/>
          <w:szCs w:val="32"/>
        </w:rPr>
        <w:t xml:space="preserve">    出车的医务人员未按要求使用手持信息终端，信息填报不完整，电子病历基本未填写。在调研中发现部分市县指挥中心将随车的手持信息终端放置在指挥中心，由接警员填报，时间节点、位置信息等数据明显</w:t>
      </w:r>
      <w:r>
        <w:rPr>
          <w:rFonts w:hint="eastAsia" w:ascii="仿宋_GB2312" w:eastAsia="仿宋_GB2312" w:hAnsiTheme="minorEastAsia"/>
          <w:sz w:val="32"/>
          <w:szCs w:val="32"/>
          <w:lang w:eastAsia="zh-CN"/>
        </w:rPr>
        <w:t>不实</w:t>
      </w:r>
      <w:r>
        <w:rPr>
          <w:rFonts w:hint="eastAsia" w:ascii="仿宋_GB2312" w:eastAsia="仿宋_GB2312" w:hAnsiTheme="minorEastAsia"/>
          <w:sz w:val="32"/>
          <w:szCs w:val="32"/>
        </w:rPr>
        <w:t>。</w:t>
      </w:r>
    </w:p>
    <w:p>
      <w:pPr>
        <w:rPr>
          <w:rFonts w:ascii="仿宋_GB2312" w:eastAsia="仿宋_GB2312" w:hAnsiTheme="minorEastAsia"/>
          <w:sz w:val="32"/>
          <w:szCs w:val="32"/>
        </w:rPr>
      </w:pPr>
      <w:r>
        <w:rPr>
          <w:rFonts w:hint="eastAsia" w:ascii="仿宋_GB2312" w:eastAsia="仿宋_GB2312" w:hAnsiTheme="minorEastAsia"/>
          <w:sz w:val="32"/>
          <w:szCs w:val="32"/>
        </w:rPr>
        <w:t>（三）部分市县新建急救站点无法纳入系统调度</w:t>
      </w:r>
    </w:p>
    <w:p>
      <w:pPr>
        <w:rPr>
          <w:rFonts w:hint="eastAsia" w:ascii="仿宋_GB2312" w:eastAsia="仿宋_GB2312" w:hAnsiTheme="minorEastAsia"/>
          <w:sz w:val="32"/>
          <w:szCs w:val="32"/>
        </w:rPr>
      </w:pPr>
      <w:r>
        <w:rPr>
          <w:rFonts w:hint="eastAsia" w:ascii="仿宋_GB2312" w:eastAsia="仿宋_GB2312" w:hAnsiTheme="minorEastAsia"/>
          <w:sz w:val="32"/>
          <w:szCs w:val="32"/>
        </w:rPr>
        <w:t xml:space="preserve">   在调研中，还发现部分市县在落实打造15分钟急救圈的工作中，因为对5G指挥调度系统功能不熟悉，辖区内新增的急救站点无法调度</w:t>
      </w:r>
      <w:r>
        <w:rPr>
          <w:rFonts w:hint="eastAsia" w:ascii="仿宋_GB2312" w:eastAsia="仿宋_GB2312" w:hAnsiTheme="minorEastAsia"/>
          <w:sz w:val="32"/>
          <w:szCs w:val="32"/>
          <w:lang w:eastAsia="zh-CN"/>
        </w:rPr>
        <w:t>纳入</w:t>
      </w:r>
      <w:r>
        <w:rPr>
          <w:rFonts w:hint="eastAsia" w:ascii="仿宋_GB2312" w:eastAsia="仿宋_GB2312" w:hAnsiTheme="minorEastAsia"/>
          <w:sz w:val="32"/>
          <w:szCs w:val="32"/>
        </w:rPr>
        <w:t>，调研组人员经过现场指导和培训，已经解决问题。</w:t>
      </w:r>
    </w:p>
    <w:p>
      <w:pPr>
        <w:rPr>
          <w:rFonts w:hint="eastAsia" w:ascii="仿宋_GB2312" w:eastAsia="仿宋_GB2312" w:hAnsiTheme="minorEastAsia"/>
          <w:sz w:val="32"/>
          <w:szCs w:val="32"/>
        </w:rPr>
      </w:pPr>
      <w:r>
        <w:rPr>
          <w:rFonts w:hint="eastAsia" w:ascii="仿宋_GB2312" w:eastAsia="仿宋_GB2312" w:hAnsiTheme="minorEastAsia"/>
          <w:sz w:val="32"/>
          <w:szCs w:val="32"/>
        </w:rPr>
        <w:t>（四）预告知系统没有启用</w:t>
      </w:r>
    </w:p>
    <w:p>
      <w:pPr>
        <w:rPr>
          <w:rFonts w:hint="eastAsia" w:ascii="仿宋_GB2312" w:eastAsia="仿宋_GB2312" w:hAnsiTheme="minorEastAsia"/>
          <w:sz w:val="32"/>
          <w:szCs w:val="32"/>
        </w:rPr>
      </w:pPr>
      <w:r>
        <w:rPr>
          <w:rFonts w:hint="eastAsia" w:ascii="仿宋_GB2312" w:eastAsia="仿宋_GB2312" w:hAnsiTheme="minorEastAsia"/>
          <w:sz w:val="32"/>
          <w:szCs w:val="32"/>
        </w:rPr>
        <w:t xml:space="preserve">   各医疗机构对5G系统的配套建设也存在问题，例如，配置的院前车载医疗设备普遍无网络接口，新采购的设备也未按标准配置网络接口，造成生命体征预告知系统应用率极低。</w:t>
      </w:r>
    </w:p>
    <w:p>
      <w:pPr>
        <w:rPr>
          <w:rFonts w:hint="eastAsia" w:ascii="仿宋_GB2312" w:eastAsia="仿宋_GB2312" w:hAnsiTheme="minorEastAsia"/>
          <w:sz w:val="32"/>
          <w:szCs w:val="32"/>
          <w:lang w:eastAsia="zh-CN"/>
        </w:rPr>
      </w:pP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五</w:t>
      </w:r>
      <w:r>
        <w:rPr>
          <w:rFonts w:hint="eastAsia" w:ascii="仿宋_GB2312" w:eastAsia="仿宋_GB2312" w:hAnsiTheme="minorEastAsia"/>
          <w:sz w:val="32"/>
          <w:szCs w:val="32"/>
        </w:rPr>
        <w:t>）部分市县</w:t>
      </w:r>
      <w:r>
        <w:rPr>
          <w:rFonts w:hint="eastAsia" w:ascii="仿宋_GB2312" w:eastAsia="仿宋_GB2312" w:hAnsiTheme="minorEastAsia"/>
          <w:sz w:val="32"/>
          <w:szCs w:val="32"/>
          <w:lang w:eastAsia="zh-CN"/>
        </w:rPr>
        <w:t>对</w:t>
      </w:r>
      <w:r>
        <w:rPr>
          <w:rFonts w:hint="eastAsia" w:ascii="仿宋_GB2312" w:eastAsia="仿宋_GB2312" w:hAnsiTheme="minorEastAsia"/>
          <w:sz w:val="32"/>
          <w:szCs w:val="32"/>
        </w:rPr>
        <w:t>5G系统的使用</w:t>
      </w:r>
      <w:r>
        <w:rPr>
          <w:rFonts w:hint="eastAsia" w:ascii="仿宋_GB2312" w:eastAsia="仿宋_GB2312" w:hAnsiTheme="minorEastAsia"/>
          <w:sz w:val="32"/>
          <w:szCs w:val="32"/>
          <w:lang w:eastAsia="zh-CN"/>
        </w:rPr>
        <w:t>重视不够</w:t>
      </w:r>
    </w:p>
    <w:p>
      <w:pPr>
        <w:ind w:firstLine="640"/>
        <w:rPr>
          <w:rFonts w:ascii="仿宋_GB2312" w:eastAsia="仿宋_GB2312" w:hAnsiTheme="minorEastAsia"/>
          <w:sz w:val="32"/>
          <w:szCs w:val="32"/>
        </w:rPr>
      </w:pPr>
      <w:r>
        <w:rPr>
          <w:rFonts w:hint="eastAsia" w:ascii="仿宋_GB2312" w:eastAsia="仿宋_GB2312" w:hAnsiTheme="minorEastAsia"/>
          <w:sz w:val="32"/>
          <w:szCs w:val="32"/>
        </w:rPr>
        <w:t>本次5G调度系统的升级，给我省院前指挥系统</w:t>
      </w:r>
      <w:bookmarkStart w:id="0" w:name="_GoBack"/>
      <w:bookmarkEnd w:id="0"/>
      <w:r>
        <w:rPr>
          <w:rFonts w:hint="eastAsia" w:ascii="仿宋_GB2312" w:eastAsia="仿宋_GB2312" w:hAnsiTheme="minorEastAsia"/>
          <w:sz w:val="32"/>
          <w:szCs w:val="32"/>
        </w:rPr>
        <w:t>加入了许多新设备和新功能，例如生命体征预告知系统、院前电子病历系统，救护车定位系统，同时给院前急救车组均配置了手持智能终端。但是大部分各市县卫健委</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指挥中心</w:t>
      </w:r>
      <w:r>
        <w:rPr>
          <w:rFonts w:hint="eastAsia" w:ascii="仿宋_GB2312" w:eastAsia="仿宋_GB2312" w:hAnsiTheme="minorEastAsia"/>
          <w:sz w:val="32"/>
          <w:szCs w:val="32"/>
          <w:lang w:eastAsia="zh-CN"/>
        </w:rPr>
        <w:t>医护人员</w:t>
      </w:r>
      <w:r>
        <w:rPr>
          <w:rFonts w:hint="eastAsia" w:ascii="仿宋_GB2312" w:eastAsia="仿宋_GB2312" w:hAnsiTheme="minorEastAsia"/>
          <w:sz w:val="32"/>
          <w:szCs w:val="32"/>
        </w:rPr>
        <w:t>均未重视5G院前指挥调度系统</w:t>
      </w:r>
      <w:r>
        <w:rPr>
          <w:rFonts w:hint="eastAsia" w:ascii="仿宋_GB2312" w:eastAsia="仿宋_GB2312" w:hAnsiTheme="minorEastAsia"/>
          <w:sz w:val="32"/>
          <w:szCs w:val="32"/>
          <w:lang w:eastAsia="zh-CN"/>
        </w:rPr>
        <w:t>的使用</w:t>
      </w:r>
      <w:r>
        <w:rPr>
          <w:rFonts w:hint="eastAsia" w:ascii="仿宋_GB2312" w:eastAsia="仿宋_GB2312" w:hAnsiTheme="minorEastAsia"/>
          <w:sz w:val="32"/>
          <w:szCs w:val="32"/>
        </w:rPr>
        <w:t>，</w:t>
      </w:r>
      <w:r>
        <w:rPr>
          <w:rFonts w:hint="eastAsia" w:ascii="仿宋_GB2312" w:eastAsia="仿宋_GB2312" w:hAnsiTheme="minorEastAsia"/>
          <w:sz w:val="32"/>
          <w:szCs w:val="32"/>
          <w:lang w:eastAsia="zh-CN"/>
        </w:rPr>
        <w:t>有的市县</w:t>
      </w:r>
      <w:r>
        <w:rPr>
          <w:rFonts w:hint="eastAsia" w:ascii="仿宋_GB2312" w:eastAsia="仿宋_GB2312" w:hAnsiTheme="minorEastAsia"/>
          <w:sz w:val="32"/>
          <w:szCs w:val="32"/>
        </w:rPr>
        <w:t>指挥调度和工作模式还停留在旧方式方法上，甚至守着电脑用纸笔记录接警信息，</w:t>
      </w:r>
      <w:r>
        <w:rPr>
          <w:rFonts w:ascii="仿宋_GB2312" w:eastAsia="仿宋_GB2312" w:hAnsiTheme="minorEastAsia"/>
          <w:sz w:val="32"/>
          <w:szCs w:val="32"/>
        </w:rPr>
        <w:t xml:space="preserve"> 用微信和电话传递信息，</w:t>
      </w:r>
      <w:r>
        <w:rPr>
          <w:rFonts w:hint="eastAsia" w:ascii="仿宋_GB2312" w:eastAsia="仿宋_GB2312" w:hAnsiTheme="minorEastAsia"/>
          <w:sz w:val="32"/>
          <w:szCs w:val="32"/>
        </w:rPr>
        <w:t>形象</w:t>
      </w:r>
      <w:r>
        <w:rPr>
          <w:rFonts w:ascii="仿宋_GB2312" w:eastAsia="仿宋_GB2312" w:hAnsiTheme="minorEastAsia"/>
          <w:sz w:val="32"/>
          <w:szCs w:val="32"/>
        </w:rPr>
        <w:t>的说就是配置了飞机，</w:t>
      </w:r>
      <w:r>
        <w:rPr>
          <w:rFonts w:hint="eastAsia" w:ascii="仿宋_GB2312" w:eastAsia="仿宋_GB2312" w:hAnsiTheme="minorEastAsia"/>
          <w:sz w:val="32"/>
          <w:szCs w:val="32"/>
        </w:rPr>
        <w:t>却</w:t>
      </w:r>
      <w:r>
        <w:rPr>
          <w:rFonts w:ascii="仿宋_GB2312" w:eastAsia="仿宋_GB2312" w:hAnsiTheme="minorEastAsia"/>
          <w:sz w:val="32"/>
          <w:szCs w:val="32"/>
        </w:rPr>
        <w:t>当摩托车用。</w:t>
      </w:r>
    </w:p>
    <w:p>
      <w:pPr>
        <w:rPr>
          <w:rFonts w:ascii="仿宋_GB2312" w:eastAsia="仿宋_GB2312" w:hAnsiTheme="minorEastAsia"/>
          <w:b/>
          <w:sz w:val="32"/>
          <w:szCs w:val="32"/>
        </w:rPr>
      </w:pPr>
      <w:r>
        <w:rPr>
          <w:rFonts w:hint="eastAsia" w:ascii="仿宋_GB2312" w:eastAsia="仿宋_GB2312" w:hAnsiTheme="minorEastAsia"/>
          <w:b/>
          <w:sz w:val="32"/>
          <w:szCs w:val="32"/>
        </w:rPr>
        <w:t>三、解决问题的思路和措施</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 xml:space="preserve"> （一）稳定的院前医疗接警调度员的队伍，第二是明确院前急救的医务人员、车辆驾驶员、信息化人员等岗位在5G调度系统的全面推广应用的具体定位，确定每个岗位的职责，信息化人员要做好系统维护工作。</w:t>
      </w:r>
    </w:p>
    <w:p>
      <w:pPr>
        <w:rPr>
          <w:rFonts w:hint="eastAsia" w:ascii="仿宋_GB2312" w:eastAsia="仿宋_GB2312" w:hAnsiTheme="minorEastAsia"/>
          <w:sz w:val="32"/>
          <w:szCs w:val="32"/>
        </w:rPr>
      </w:pPr>
      <w:r>
        <w:rPr>
          <w:rFonts w:hint="eastAsia" w:ascii="仿宋_GB2312" w:eastAsia="仿宋_GB2312" w:hAnsiTheme="minorEastAsia"/>
          <w:sz w:val="32"/>
          <w:szCs w:val="32"/>
        </w:rPr>
        <w:t xml:space="preserve">  （二） 制定规范化业务流程</w:t>
      </w:r>
    </w:p>
    <w:p>
      <w:pPr>
        <w:ind w:firstLine="640"/>
        <w:rPr>
          <w:rFonts w:ascii="仿宋_GB2312" w:eastAsia="仿宋_GB2312" w:hAnsiTheme="minorEastAsia"/>
          <w:sz w:val="32"/>
          <w:szCs w:val="32"/>
        </w:rPr>
      </w:pPr>
      <w:r>
        <w:rPr>
          <w:rFonts w:hint="eastAsia" w:ascii="仿宋_GB2312" w:eastAsia="仿宋_GB2312" w:hAnsiTheme="minorEastAsia"/>
          <w:sz w:val="32"/>
          <w:szCs w:val="32"/>
          <w:lang w:val="en-US" w:eastAsia="zh-CN"/>
        </w:rPr>
        <w:t>省中心制定5G院前指挥调度交流接警工作流程和手持终端数作采集流程，并下发给市县。</w:t>
      </w:r>
      <w:r>
        <w:rPr>
          <w:rFonts w:hint="eastAsia" w:ascii="仿宋_GB2312" w:eastAsia="仿宋_GB2312" w:hAnsiTheme="minorEastAsia"/>
          <w:sz w:val="32"/>
          <w:szCs w:val="32"/>
        </w:rPr>
        <w:t>根据5G院前指挥调度系统的功能，重新制定全省统一的从接警到出车的一个标准化业务流程。提高接警员的</w:t>
      </w:r>
      <w:r>
        <w:rPr>
          <w:rFonts w:hint="eastAsia" w:ascii="仿宋_GB2312" w:eastAsia="仿宋_GB2312" w:hAnsiTheme="minorEastAsia"/>
          <w:sz w:val="32"/>
          <w:szCs w:val="32"/>
          <w:lang w:eastAsia="zh-CN"/>
        </w:rPr>
        <w:t>业务</w:t>
      </w:r>
      <w:r>
        <w:rPr>
          <w:rFonts w:hint="eastAsia" w:ascii="仿宋_GB2312" w:eastAsia="仿宋_GB2312" w:hAnsiTheme="minorEastAsia"/>
          <w:sz w:val="32"/>
          <w:szCs w:val="32"/>
        </w:rPr>
        <w:t>水平，系统的使用水平，提高调度的反应时间和能力，明确手持信息终端的使用及信息数据的规范填报，使得全流程可有效管理和质量控制。</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 xml:space="preserve"> （三）建立一个多层面</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多次数</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多方式的培训模式</w:t>
      </w:r>
      <w:r>
        <w:rPr>
          <w:rFonts w:hint="eastAsia" w:ascii="仿宋_GB2312" w:eastAsia="仿宋_GB2312" w:hAnsiTheme="minorEastAsia"/>
          <w:sz w:val="32"/>
          <w:szCs w:val="32"/>
          <w:lang w:eastAsia="zh-CN"/>
        </w:rPr>
        <w:t>。</w:t>
      </w:r>
      <w:r>
        <w:rPr>
          <w:rFonts w:hint="eastAsia" w:ascii="仿宋_GB2312" w:eastAsia="仿宋_GB2312" w:hAnsiTheme="minorEastAsia"/>
          <w:sz w:val="32"/>
          <w:szCs w:val="32"/>
        </w:rPr>
        <w:t xml:space="preserve"> </w:t>
      </w:r>
    </w:p>
    <w:p>
      <w:pPr>
        <w:ind w:firstLine="640" w:firstLineChars="200"/>
        <w:rPr>
          <w:rFonts w:hint="default" w:ascii="仿宋_GB2312" w:eastAsia="仿宋_GB2312" w:hAnsiTheme="minorEastAsia"/>
          <w:sz w:val="32"/>
          <w:szCs w:val="32"/>
          <w:lang w:val="en-US" w:eastAsia="zh-CN"/>
        </w:rPr>
      </w:pPr>
      <w:r>
        <w:rPr>
          <w:rFonts w:hint="eastAsia" w:ascii="仿宋_GB2312" w:eastAsia="仿宋_GB2312" w:hAnsiTheme="minorEastAsia"/>
          <w:sz w:val="32"/>
          <w:szCs w:val="32"/>
          <w:lang w:val="en-US" w:eastAsia="zh-CN"/>
        </w:rPr>
        <w:t>1、5G使用业务培训，6-8月份省中心开展共3期业务培训。培训内容：（1）接警员工作流程；（2）手持终端数据采集流程；（3）突发公共卫生时间填报系统。</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lang w:val="en-US" w:eastAsia="zh-CN"/>
        </w:rPr>
        <w:t>2、</w:t>
      </w:r>
      <w:r>
        <w:rPr>
          <w:rFonts w:hint="eastAsia" w:ascii="仿宋_GB2312" w:eastAsia="仿宋_GB2312" w:hAnsiTheme="minorEastAsia"/>
          <w:sz w:val="32"/>
          <w:szCs w:val="32"/>
        </w:rPr>
        <w:t>各市县要建立培训制度，涵盖接警员、医生、护士、司机、信息化人员。每个新上岗的人员必须进行岗前培训，经考核合格后方能上岗。</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（四）加强新功能的应用推广，切实发挥系统的能力</w:t>
      </w:r>
    </w:p>
    <w:p>
      <w:pPr>
        <w:ind w:firstLine="320" w:firstLineChars="100"/>
        <w:rPr>
          <w:rFonts w:ascii="仿宋_GB2312" w:eastAsia="仿宋_GB2312" w:hAnsiTheme="minorEastAsia"/>
          <w:sz w:val="32"/>
          <w:szCs w:val="32"/>
        </w:rPr>
      </w:pPr>
      <w:r>
        <w:rPr>
          <w:rFonts w:hint="eastAsia" w:ascii="仿宋_GB2312" w:eastAsia="仿宋_GB2312" w:hAnsiTheme="minorEastAsia"/>
          <w:sz w:val="32"/>
          <w:szCs w:val="32"/>
        </w:rPr>
        <w:t>随着我省五大中心建设的逐步开展，5G系统新建的生命体征传输和医院预告知系统的应用更加必不可少，通过这套系统，可将救护车上图像及病员监护数据（除颤监护仪和心电图机）以及车辆的位置信息实时发送给急救医院，使内急救抢救提前准备，亦即救护车内院前救治与院内抢救有机地结合起来，使呼救受理、转运病员、指挥调度、院内急救工作流程高效化，为病员抢救赢得宝贵时间，为院前院内急救一体化奠定技术基础。目前各急救中心（站）均未启用</w:t>
      </w:r>
      <w:r>
        <w:rPr>
          <w:rFonts w:hint="eastAsia" w:ascii="仿宋_GB2312" w:eastAsia="仿宋_GB2312" w:hAnsiTheme="minorEastAsia"/>
          <w:sz w:val="32"/>
          <w:szCs w:val="32"/>
          <w:lang w:eastAsia="zh-CN"/>
        </w:rPr>
        <w:t>预告知系统</w:t>
      </w:r>
      <w:r>
        <w:rPr>
          <w:rFonts w:hint="eastAsia" w:ascii="仿宋_GB2312" w:eastAsia="仿宋_GB2312" w:hAnsiTheme="minorEastAsia"/>
          <w:sz w:val="32"/>
          <w:szCs w:val="32"/>
        </w:rPr>
        <w:t>，一个主要的因素是设备的老</w:t>
      </w:r>
      <w:r>
        <w:rPr>
          <w:rFonts w:hint="eastAsia" w:ascii="仿宋_GB2312" w:eastAsia="仿宋_GB2312" w:hAnsiTheme="minorEastAsia"/>
          <w:sz w:val="32"/>
          <w:szCs w:val="32"/>
          <w:lang w:eastAsia="zh-CN"/>
        </w:rPr>
        <w:t>旧</w:t>
      </w:r>
      <w:r>
        <w:rPr>
          <w:rFonts w:hint="eastAsia" w:ascii="仿宋_GB2312" w:eastAsia="仿宋_GB2312" w:hAnsiTheme="minorEastAsia"/>
          <w:sz w:val="32"/>
          <w:szCs w:val="32"/>
        </w:rPr>
        <w:t>无网络接口，市县</w:t>
      </w:r>
      <w:r>
        <w:rPr>
          <w:rFonts w:hint="eastAsia" w:ascii="仿宋_GB2312" w:eastAsia="仿宋_GB2312" w:hAnsiTheme="minorEastAsia"/>
          <w:sz w:val="32"/>
          <w:szCs w:val="32"/>
          <w:lang w:eastAsia="zh-CN"/>
        </w:rPr>
        <w:t>要</w:t>
      </w:r>
      <w:r>
        <w:rPr>
          <w:rFonts w:hint="eastAsia" w:ascii="仿宋_GB2312" w:eastAsia="仿宋_GB2312" w:hAnsiTheme="minorEastAsia"/>
          <w:sz w:val="32"/>
          <w:szCs w:val="32"/>
        </w:rPr>
        <w:t>逐步更新车载医疗设备。</w:t>
      </w:r>
    </w:p>
    <w:p>
      <w:pPr>
        <w:rPr>
          <w:rFonts w:ascii="仿宋_GB2312" w:eastAsia="仿宋_GB2312" w:hAnsiTheme="minorEastAsia"/>
          <w:sz w:val="32"/>
          <w:szCs w:val="32"/>
        </w:rPr>
      </w:pPr>
    </w:p>
    <w:p>
      <w:pPr>
        <w:rPr>
          <w:rFonts w:ascii="仿宋_GB2312" w:eastAsia="仿宋_GB2312" w:hAnsiTheme="minor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1655121"/>
      <w:docPartObj>
        <w:docPartGallery w:val="autotext"/>
      </w:docPartObj>
    </w:sdtPr>
    <w:sdtContent>
      <w:sdt>
        <w:sdtPr>
          <w:id w:val="-1669238322"/>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08E1E"/>
    <w:multiLevelType w:val="singleLevel"/>
    <w:tmpl w:val="69B08E1E"/>
    <w:lvl w:ilvl="0" w:tentative="0">
      <w:start w:val="3"/>
      <w:numFmt w:val="chineseCounting"/>
      <w:suff w:val="nothing"/>
      <w:lvlText w:val="（%1）"/>
      <w:lvlJc w:val="left"/>
      <w:pPr>
        <w:ind w:left="48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ZmRjMDQyYTM5ZGQ1OGExMzQxMTc5NDdlMjExNjcifQ=="/>
  </w:docVars>
  <w:rsids>
    <w:rsidRoot w:val="00697A49"/>
    <w:rsid w:val="000403A3"/>
    <w:rsid w:val="000B77C4"/>
    <w:rsid w:val="000C2706"/>
    <w:rsid w:val="000D3DE3"/>
    <w:rsid w:val="00102FD5"/>
    <w:rsid w:val="0015351B"/>
    <w:rsid w:val="00174387"/>
    <w:rsid w:val="00176A3B"/>
    <w:rsid w:val="002D17AE"/>
    <w:rsid w:val="003B487C"/>
    <w:rsid w:val="00405D13"/>
    <w:rsid w:val="00491319"/>
    <w:rsid w:val="0050042C"/>
    <w:rsid w:val="00540A8B"/>
    <w:rsid w:val="00570C5D"/>
    <w:rsid w:val="005A508C"/>
    <w:rsid w:val="005B5416"/>
    <w:rsid w:val="005C7C6D"/>
    <w:rsid w:val="00644E19"/>
    <w:rsid w:val="006969E3"/>
    <w:rsid w:val="00697A49"/>
    <w:rsid w:val="006A4718"/>
    <w:rsid w:val="0070538C"/>
    <w:rsid w:val="007107D9"/>
    <w:rsid w:val="007242D9"/>
    <w:rsid w:val="00732CE1"/>
    <w:rsid w:val="0074514B"/>
    <w:rsid w:val="007D542B"/>
    <w:rsid w:val="007E5A62"/>
    <w:rsid w:val="00806B63"/>
    <w:rsid w:val="00825EFB"/>
    <w:rsid w:val="00863DDB"/>
    <w:rsid w:val="008E3B20"/>
    <w:rsid w:val="008F0D9D"/>
    <w:rsid w:val="0090000E"/>
    <w:rsid w:val="00904F46"/>
    <w:rsid w:val="00917502"/>
    <w:rsid w:val="00917565"/>
    <w:rsid w:val="009723F8"/>
    <w:rsid w:val="009A02CC"/>
    <w:rsid w:val="009A26B4"/>
    <w:rsid w:val="009B5083"/>
    <w:rsid w:val="009D3436"/>
    <w:rsid w:val="009D77DF"/>
    <w:rsid w:val="00A42526"/>
    <w:rsid w:val="00A606CD"/>
    <w:rsid w:val="00AB3FC2"/>
    <w:rsid w:val="00AE6B37"/>
    <w:rsid w:val="00B3610E"/>
    <w:rsid w:val="00B56559"/>
    <w:rsid w:val="00BB385D"/>
    <w:rsid w:val="00BF1E8B"/>
    <w:rsid w:val="00CA0286"/>
    <w:rsid w:val="00CB4A6F"/>
    <w:rsid w:val="00CC17FE"/>
    <w:rsid w:val="00CD1109"/>
    <w:rsid w:val="00D4162D"/>
    <w:rsid w:val="00E3167D"/>
    <w:rsid w:val="00E421C8"/>
    <w:rsid w:val="00ED1D9D"/>
    <w:rsid w:val="00EE0393"/>
    <w:rsid w:val="00EE3ACF"/>
    <w:rsid w:val="00F960F1"/>
    <w:rsid w:val="00FB7C10"/>
    <w:rsid w:val="00FC4759"/>
    <w:rsid w:val="00FD3D90"/>
    <w:rsid w:val="29877DD1"/>
    <w:rsid w:val="54A35BFD"/>
    <w:rsid w:val="62017617"/>
    <w:rsid w:val="71047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C4B7C-DDE0-4AAB-8C63-9D12087D2FDF}">
  <ds:schemaRefs/>
</ds:datastoreItem>
</file>

<file path=docProps/app.xml><?xml version="1.0" encoding="utf-8"?>
<Properties xmlns="http://schemas.openxmlformats.org/officeDocument/2006/extended-properties" xmlns:vt="http://schemas.openxmlformats.org/officeDocument/2006/docPropsVTypes">
  <Template>Normal</Template>
  <Company>MS</Company>
  <Pages>6</Pages>
  <Words>2697</Words>
  <Characters>2760</Characters>
  <Lines>79</Lines>
  <Paragraphs>35</Paragraphs>
  <TotalTime>1</TotalTime>
  <ScaleCrop>false</ScaleCrop>
  <LinksUpToDate>false</LinksUpToDate>
  <CharactersWithSpaces>2807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2023-07-04T08:04:00Z</dcterms:created>
  <dc:creator>未定义</dc:creator>
  <cp:lastModifiedBy>木木</cp:lastModifiedBy>
  <cp:lastPrinted>2023-08-03T03:23:00Z</cp:lastPrinted>
  <dcterms:modified xsi:type="dcterms:W3CDTF">2023-08-03T03:52:29Z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B466231D9C414A50B2365535BDE38E13_13</vt:lpwstr>
  </property>
</Properties>
</file>